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B140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EVOLUTION </w:t>
      </w:r>
      <w:r w:rsidR="0016613D">
        <w:rPr>
          <w:rFonts w:ascii="Arial Black" w:hAnsi="Arial Black"/>
          <w:sz w:val="28"/>
          <w:szCs w:val="28"/>
        </w:rPr>
        <w:t>of Life</w:t>
      </w:r>
    </w:p>
    <w:p w:rsidR="0016613D" w:rsidRDefault="004D4DAB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0" type="#_x0000_t84" style="position:absolute;margin-left:116.25pt;margin-top:9.5pt;width:94.5pt;height:105.75pt;z-index:25168076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4" type="#_x0000_t84" style="position:absolute;margin-left:606pt;margin-top:9.5pt;width:94.5pt;height:105.75pt;z-index:25168486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3" type="#_x0000_t84" style="position:absolute;margin-left:465.75pt;margin-top:9.5pt;width:94.5pt;height:105.75pt;z-index:25168384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2" type="#_x0000_t84" style="position:absolute;margin-left:348pt;margin-top:9.5pt;width:94.5pt;height:105.75pt;z-index:25168281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84" style="position:absolute;margin-left:234pt;margin-top:9.5pt;width:94.5pt;height:105.75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84" style="position:absolute;margin-left:1.5pt;margin-top:9.5pt;width:94.5pt;height:105.75pt;z-index:251679744"/>
        </w:pict>
      </w:r>
    </w:p>
    <w:p w:rsidR="00202B6B" w:rsidRDefault="00202B6B" w:rsidP="0016613D">
      <w:pPr>
        <w:rPr>
          <w:rFonts w:ascii="Arial" w:hAnsi="Arial" w:cs="Arial"/>
          <w:sz w:val="24"/>
          <w:szCs w:val="24"/>
        </w:rPr>
      </w:pPr>
    </w:p>
    <w:p w:rsidR="00202B6B" w:rsidRPr="0016613D" w:rsidRDefault="00202B6B" w:rsidP="0016613D">
      <w:pPr>
        <w:rPr>
          <w:rFonts w:ascii="Arial" w:hAnsi="Arial" w:cs="Arial"/>
          <w:sz w:val="24"/>
          <w:szCs w:val="24"/>
        </w:rPr>
      </w:pP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6631A8" w:rsidRDefault="006631A8" w:rsidP="0016613D">
      <w:pPr>
        <w:rPr>
          <w:rFonts w:ascii="Arial" w:hAnsi="Arial" w:cs="Arial"/>
          <w:sz w:val="24"/>
          <w:szCs w:val="24"/>
        </w:rPr>
      </w:pPr>
    </w:p>
    <w:p w:rsidR="006631A8" w:rsidRPr="0016613D" w:rsidRDefault="006631A8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16613D" w:rsidRDefault="004D4DAB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50.25pt;margin-top:4.25pt;width:.05pt;height:15.75pt;flip:y;z-index:251674624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508.5pt;margin-top:4.25pt;width:.05pt;height:15.75pt;flip:y;z-index:251673600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388.45pt;margin-top:4.25pt;width:.05pt;height:15.75pt;flip:y;z-index:251672576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169.55pt;margin-top:4.25pt;width:.05pt;height:15.75pt;flip:y;z-index:251670528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279.7pt;margin-top:4.25pt;width:.05pt;height:15.75pt;flip:y;z-index:251671552" o:connectortype="straigh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39.75pt;margin-top:4.25pt;width:.05pt;height:15.75pt;flip:y;z-index:251669504" o:connectortype="straight" strokeweight="3pt"/>
        </w:pict>
      </w:r>
    </w:p>
    <w:p w:rsidR="0016613D" w:rsidRPr="0016613D" w:rsidRDefault="004D4DAB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-6pt;margin-top:6.2pt;width:725.25pt;height:0;z-index:251668480" o:connectortype="straight" strokeweight="3pt">
            <v:stroke startarrow="block" endarrow="block"/>
          </v:shape>
        </w:pict>
      </w: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202B6B" w:rsidRDefault="0016613D" w:rsidP="0016613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Abiogenesis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>Endosymbiont</w:t>
      </w:r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  <w:t>Multicellular</w:t>
      </w:r>
    </w:p>
    <w:p w:rsidR="00202B6B" w:rsidRPr="00202B6B" w:rsidRDefault="004D4DAB" w:rsidP="0016613D">
      <w:pPr>
        <w:rPr>
          <w:rFonts w:ascii="Arial Black" w:hAnsi="Arial Black" w:cs="Arial"/>
          <w:sz w:val="24"/>
          <w:szCs w:val="24"/>
        </w:rPr>
      </w:pPr>
      <w:r w:rsidRPr="004D4DAB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39.75pt;margin-top:5.65pt;width:0;height:92.7pt;z-index:251675648" o:connectortype="straight" strokeweight="2pt">
            <v:stroke endarrow="block"/>
          </v:shape>
        </w:pict>
      </w:r>
      <w:r w:rsidRPr="004D4DAB"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643.5pt;margin-top:14.95pt;width:0;height:82.95pt;z-index:251678720" o:connectortype="straight" strokeweight="2pt">
            <v:stroke endarrow="block"/>
          </v:shape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Anaerobic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Photosynthetic</w:t>
      </w:r>
      <w:r w:rsidR="00202B6B">
        <w:rPr>
          <w:rFonts w:ascii="Arial" w:hAnsi="Arial" w:cs="Arial"/>
          <w:sz w:val="24"/>
          <w:szCs w:val="24"/>
        </w:rPr>
        <w:tab/>
        <w:t>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B1407F">
        <w:rPr>
          <w:rFonts w:ascii="Arial" w:hAnsi="Arial" w:cs="Arial"/>
          <w:sz w:val="24"/>
          <w:szCs w:val="24"/>
        </w:rPr>
        <w:t xml:space="preserve">   </w:t>
      </w:r>
      <w:r w:rsidR="00202B6B">
        <w:rPr>
          <w:rFonts w:ascii="Arial Black" w:hAnsi="Arial Black" w:cs="Arial"/>
          <w:sz w:val="24"/>
          <w:szCs w:val="24"/>
        </w:rPr>
        <w:t>Hypothesis</w:t>
      </w:r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r w:rsidR="00B1407F">
        <w:rPr>
          <w:rFonts w:ascii="Arial Black" w:hAnsi="Arial Black" w:cs="Arial"/>
          <w:sz w:val="24"/>
          <w:szCs w:val="24"/>
        </w:rPr>
        <w:t xml:space="preserve">     </w:t>
      </w:r>
      <w:r w:rsidR="00202B6B">
        <w:rPr>
          <w:rFonts w:ascii="Arial Black" w:hAnsi="Arial Black" w:cs="Arial"/>
          <w:sz w:val="24"/>
          <w:szCs w:val="24"/>
        </w:rPr>
        <w:t>Life</w:t>
      </w:r>
    </w:p>
    <w:p w:rsidR="00202B6B" w:rsidRDefault="004D4DAB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508.5pt;margin-top:4.8pt;width:.05pt;height:76.65pt;z-index:251677696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421.5pt;margin-top:12.35pt;width:0;height:13.5pt;flip:y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141pt;margin-top:12.35pt;width:0;height:13.5pt;flip:y;z-index:251660288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Heterotrophic</w:t>
      </w:r>
    </w:p>
    <w:p w:rsidR="00202B6B" w:rsidRDefault="004D4DAB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279.75pt;margin-top:12.05pt;width:0;height:13.5pt;flip:y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141pt;margin-top:12.05pt;width:280.5pt;height:0;z-index:251659264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</w:p>
    <w:p w:rsidR="00202B6B" w:rsidRDefault="00202B6B" w:rsidP="00202B6B">
      <w:pPr>
        <w:jc w:val="center"/>
        <w:rPr>
          <w:rFonts w:ascii="Arial" w:hAnsi="Arial" w:cs="Arial"/>
          <w:sz w:val="24"/>
          <w:szCs w:val="24"/>
        </w:rPr>
      </w:pPr>
    </w:p>
    <w:p w:rsidR="006631A8" w:rsidRDefault="00202B6B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 Black" w:hAnsi="Arial Black" w:cs="Arial"/>
          <w:sz w:val="24"/>
          <w:szCs w:val="24"/>
        </w:rPr>
        <w:t>Heterotroph Hypothesis</w:t>
      </w:r>
    </w:p>
    <w:p w:rsidR="006631A8" w:rsidRDefault="004D4DAB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46" type="#_x0000_t32" style="position:absolute;margin-left:279.7pt;margin-top:2.7pt;width:.05pt;height:19.95pt;z-index:251676672" o:connectortype="straight" strokeweight="2pt">
            <v:stroke endarrow="block"/>
          </v:shape>
        </w:pict>
      </w:r>
    </w:p>
    <w:p w:rsidR="006631A8" w:rsidRDefault="004D4DAB" w:rsidP="00B1407F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 w:rsidRPr="004D4DAB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5.5pt;margin-top:5.75pt;width:130.5pt;height:122.1pt;z-index:251666432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4D4DAB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453pt;margin-top:5.75pt;width:130.5pt;height:121.65pt;z-index:251665408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4D4DAB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margin-left:146.5pt;margin-top:6.2pt;width:287.15pt;height:121.2pt;z-index:251664384;mso-width-percent:400;mso-width-percent:400;mso-width-relative:margin;mso-height-relative:margin">
            <v:textbox>
              <w:txbxContent>
                <w:p w:rsidR="006631A8" w:rsidRDefault="006631A8"/>
              </w:txbxContent>
            </v:textbox>
          </v:shape>
        </w:pict>
      </w:r>
      <w:r w:rsidRPr="004D4DAB"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-21pt;margin-top:5.75pt;width:130.5pt;height:121.65pt;z-index:251667456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</w:p>
    <w:p w:rsidR="00202B6B" w:rsidRDefault="00202B6B" w:rsidP="006631A8">
      <w:pPr>
        <w:rPr>
          <w:rFonts w:ascii="Arial Black" w:hAnsi="Arial Black" w:cs="Arial"/>
          <w:sz w:val="24"/>
          <w:szCs w:val="24"/>
        </w:rPr>
      </w:pPr>
    </w:p>
    <w:p w:rsidR="00154985" w:rsidRDefault="004D4DAB" w:rsidP="006631A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5" type="#_x0000_t90" style="position:absolute;margin-left:-10.9pt;margin-top:104.7pt;width:101.45pt;height:91.7pt;rotation:90;z-index:251685888" strokeweight="2pt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59" type="#_x0000_t202" style="position:absolute;margin-left:96.4pt;margin-top:112.45pt;width:287.15pt;height:116.2pt;z-index:251692032;mso-width-percent:400;mso-width-percent:400;mso-width-relative:margin;mso-height-relative:margin">
            <v:textbox>
              <w:txbxContent>
                <w:p w:rsidR="006F0849" w:rsidRDefault="006F0849">
                  <w:r>
                    <w:t>Disproven by : ___________________________</w:t>
                  </w:r>
                </w:p>
                <w:p w:rsidR="006F0849" w:rsidRDefault="006F0849">
                  <w:r>
                    <w:rPr>
                      <w:noProof/>
                    </w:rPr>
                    <w:drawing>
                      <wp:inline distT="0" distB="0" distL="0" distR="0">
                        <wp:extent cx="3454400" cy="1097453"/>
                        <wp:effectExtent l="19050" t="0" r="0" b="0"/>
                        <wp:docPr id="1" name="Picture 1" descr="http://www.lifescienceprize.org/jmastrop/htdocs/images/me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fescienceprize.org/jmastrop/htdocs/images/me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00" cy="1097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60" type="#_x0000_t202" style="position:absolute;margin-left:404.3pt;margin-top:112.45pt;width:287.15pt;height:115.8pt;z-index:251693056;mso-width-percent:400;mso-width-percent:400;mso-width-relative:margin;mso-height-relative:margin">
            <v:textbox>
              <w:txbxContent>
                <w:p w:rsidR="006F0849" w:rsidRDefault="006F0849" w:rsidP="006F0849">
                  <w:r>
                    <w:t>Disproven by : ___________________________</w:t>
                  </w:r>
                </w:p>
                <w:p w:rsidR="006F0849" w:rsidRDefault="005A681F" w:rsidP="006F0849"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3457575" cy="1276350"/>
                        <wp:effectExtent l="19050" t="0" r="9525" b="0"/>
                        <wp:docPr id="6" name="Picture 6" descr="http://michelleburden.weebly.com/uploads/1/7/0/0/17006738/7796548_orig.jpg?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ichelleburden.weebly.com/uploads/1/7/0/0/17006738/7796548_orig.jpg?4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 t="23280" b="5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6631A8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</w:p>
    <w:p w:rsidR="00154985" w:rsidRDefault="004D4DAB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lastRenderedPageBreak/>
        <w:pict>
          <v:shape id="_x0000_s1101" type="#_x0000_t202" style="position:absolute;margin-left:644.25pt;margin-top:.4pt;width:83.55pt;height:61.65pt;z-index:251736064;mso-height-percent:200;mso-height-percent:200;mso-width-relative:margin;mso-height-relative:margin" stroked="f">
            <v:textbox style="mso-fit-shape-to-text:t">
              <w:txbxContent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Evolution still happens!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Examples: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1.</w:t>
                  </w: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</w:p>
                <w:p w:rsidR="00F5516E" w:rsidRPr="00F5516E" w:rsidRDefault="00F5516E">
                  <w:pPr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2.</w:t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99" type="#_x0000_t77" style="position:absolute;margin-left:587.25pt;margin-top:-6.75pt;width:146.25pt;height:157.5pt;z-index:251734016" strokeweight="3pt"/>
        </w:pict>
      </w:r>
      <w:r w:rsidR="00154985">
        <w:rPr>
          <w:rFonts w:ascii="Arial Black" w:hAnsi="Arial Black" w:cs="Arial"/>
          <w:sz w:val="24"/>
          <w:szCs w:val="24"/>
        </w:rPr>
        <w:t>EVOLUTION: _____________________________________________________</w:t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4D4DAB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2" style="position:absolute;margin-left:-16.5pt;margin-top:1.4pt;width:193.5pt;height:384.75pt;z-index:251694080" arcsize="10923f" strokeweight="2pt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64" type="#_x0000_t202" style="position:absolute;margin-left:-7.7pt;margin-top:16.4pt;width:172.1pt;height:360.75pt;z-index:251696128;mso-width-relative:margin;mso-height-relative:margin" stroked="f">
            <v:textbox style="mso-next-textbox:#_x0000_s1064">
              <w:txbxContent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HOW does evolution occur?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NATURAL SELECTION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____________________________________________________</w:t>
                  </w:r>
                  <w:r w:rsid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Adaptation: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Proposed by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 REQUIREMENTS</w:t>
                  </w: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1)______________________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2)______________________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3)__________________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4)________________________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Default="00154985" w:rsidP="00154985">
                  <w:pPr>
                    <w:jc w:val="center"/>
                    <w:rPr>
                      <w:b/>
                    </w:rPr>
                  </w:pPr>
                </w:p>
                <w:p w:rsidR="00154985" w:rsidRPr="00154985" w:rsidRDefault="00154985" w:rsidP="0015498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4D4DAB">
        <w:rPr>
          <w:rFonts w:ascii="Tahoma" w:hAnsi="Tahoma" w:cs="Tahoma"/>
          <w:noProof/>
          <w:sz w:val="24"/>
          <w:szCs w:val="24"/>
          <w:lang w:eastAsia="zh-TW"/>
        </w:rPr>
        <w:pict>
          <v:shape id="_x0000_s1070" type="#_x0000_t202" style="position:absolute;margin-left:229.55pt;margin-top:6.65pt;width:353.95pt;height:272.25pt;z-index:251701248;mso-width-relative:margin;mso-height-relative:margin">
            <v:textbox>
              <w:txbxContent>
                <w:p w:rsidR="00D26F62" w:rsidRDefault="00D26F6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Individuals DON’T evolve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, ________________________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do!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D26F62">
                    <w:rPr>
                      <w:rFonts w:ascii="Tahoma" w:hAnsi="Tahoma" w:cs="Tahoma"/>
                      <w:sz w:val="24"/>
                      <w:szCs w:val="24"/>
                    </w:rPr>
                    <w:t xml:space="preserve">Requires a change in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the ________________________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 is the raw material for change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3 selection mechanisms:</w:t>
                  </w:r>
                </w:p>
                <w:p w:rsidR="00D26F62" w:rsidRPr="00D26F62" w:rsidRDefault="00D26F62" w:rsidP="00D26F62">
                  <w:pPr>
                    <w:pStyle w:val="ListParagrap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    __________   ___________</w:t>
                  </w:r>
                </w:p>
              </w:txbxContent>
            </v:textbox>
          </v:shape>
        </w:pict>
      </w:r>
    </w:p>
    <w:p w:rsidR="00D26F62" w:rsidRPr="00D26F62" w:rsidRDefault="004D4DAB" w:rsidP="00D26F62">
      <w:pPr>
        <w:tabs>
          <w:tab w:val="left" w:pos="4890"/>
        </w:tabs>
        <w:rPr>
          <w:rFonts w:ascii="Tahoma" w:hAnsi="Tahoma" w:cs="Tahoma"/>
          <w:sz w:val="24"/>
          <w:szCs w:val="24"/>
        </w:rPr>
      </w:pPr>
      <w:r w:rsidRPr="004D4DAB">
        <w:rPr>
          <w:rFonts w:ascii="Arial Black" w:hAnsi="Arial Black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9" type="#_x0000_t13" style="position:absolute;margin-left:180.75pt;margin-top:13.7pt;width:43.5pt;height:23.25pt;z-index:25169920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Default="00D26F62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Pr="00D26F62" w:rsidRDefault="004D4DAB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1in;margin-top:13.45pt;width:17.25pt;height:20.25pt;z-index:251697152">
            <v:textbox style="layout-flow:vertical-ideographic"/>
          </v:shape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0" distR="0" simplePos="0" relativeHeight="251703296" behindDoc="0" locked="0" layoutInCell="1" allowOverlap="0">
            <wp:simplePos x="0" y="0"/>
            <wp:positionH relativeFrom="column">
              <wp:posOffset>3533775</wp:posOffset>
            </wp:positionH>
            <wp:positionV relativeFrom="line">
              <wp:posOffset>115570</wp:posOffset>
            </wp:positionV>
            <wp:extent cx="3457575" cy="1885950"/>
            <wp:effectExtent l="19050" t="0" r="9525" b="0"/>
            <wp:wrapSquare wrapText="bothSides"/>
            <wp:docPr id="47" name="Picture 47" descr="http://users.rcn.com/jkimball.ma.ultranet/BiologyPages/S/Se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sers.rcn.com/jkimball.ma.ultranet/BiologyPages/S/Selec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62" w:rsidRPr="00D26F62" w:rsidRDefault="004D4DAB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8" style="position:absolute;margin-left:-7.7pt;margin-top:16.35pt;width:172.1pt;height:52.5pt;z-index:251698176" arcsize="10923f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9" type="#_x0000_t202" style="position:absolute;margin-left:601.95pt;margin-top:-.15pt;width:137.55pt;height:177.55pt;z-index:251713536;mso-width-relative:margin;mso-height-relative:margin" stroked="f">
            <v:textbox>
              <w:txbxContent>
                <w:p w:rsidR="00CE7248" w:rsidRDefault="00CE724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64494" cy="2219325"/>
                        <wp:effectExtent l="0" t="0" r="0" b="0"/>
                        <wp:docPr id="12" name="Picture 12" descr="http://upload.wikimedia.org/wikipedia/commons/thumb/6/69/Punctuated-equilibrium.svg/300px-Punctuated-equilibrium.svg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pload.wikimedia.org/wikipedia/commons/thumb/6/69/Punctuated-equilibrium.svg/300px-Punctuated-equilibrium.svg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536" cy="2222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rect id="_x0000_s1080" style="position:absolute;margin-left:632.25pt;margin-top:-.15pt;width:87pt;height:16.5pt;z-index:251714560"/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CE7248" w:rsidRDefault="004D4DAB" w:rsidP="00D26F62">
      <w:pPr>
        <w:tabs>
          <w:tab w:val="left" w:pos="805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77" type="#_x0000_t32" style="position:absolute;margin-left:372pt;margin-top:102.85pt;width:26.25pt;height:.05pt;z-index:251710464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8" type="#_x0000_t32" style="position:absolute;margin-left:471.75pt;margin-top:102.8pt;width:26.25pt;height:.05pt;z-index:251711488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6" style="position:absolute;margin-left:498pt;margin-top:84.05pt;width:73.5pt;height:38.25pt;z-index:251709440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5" style="position:absolute;margin-left:398.25pt;margin-top:84.05pt;width:73.5pt;height:38.25pt;z-index:251708416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4" style="position:absolute;margin-left:298.5pt;margin-top:84.05pt;width:73.5pt;height:38.25pt;z-index:251707392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2" type="#_x0000_t90" style="position:absolute;margin-left:226.95pt;margin-top:53.65pt;width:40.5pt;height:35.25pt;rotation:90;z-index:25170432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4D4DAB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3" type="#_x0000_t202" style="position:absolute;margin-left:265.2pt;margin-top:5.5pt;width:318.7pt;height:86.25pt;z-index:251706368;mso-width-relative:margin;mso-height-relative:margin">
            <v:textbox>
              <w:txbxContent>
                <w:p w:rsid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CE724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Speciation: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CE7248" w:rsidRP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rect id="_x0000_s1081" style="position:absolute;margin-left:632.25pt;margin-top:8.7pt;width:87pt;height:16.3pt;z-index:251715584"/>
        </w:pict>
      </w:r>
    </w:p>
    <w:p w:rsidR="00CE7248" w:rsidRPr="00CE7248" w:rsidRDefault="004D4DAB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84" type="#_x0000_t90" style="position:absolute;margin-left:583.9pt;margin-top:16.3pt;width:40.5pt;height:35.25pt;z-index:251716608"/>
        </w:pict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B31234" w:rsidRDefault="004D4DAB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ect id="_x0000_s1086" style="position:absolute;margin-left:-16.5pt;margin-top:14.9pt;width:756.2pt;height:125.25pt;z-index:-251598848"/>
        </w:pict>
      </w:r>
    </w:p>
    <w:p w:rsidR="00CE7248" w:rsidRPr="00CE7248" w:rsidRDefault="004D4DAB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1" type="#_x0000_t202" style="position:absolute;margin-left:471.75pt;margin-top:10.7pt;width:77.6pt;height:91.2pt;z-index:251726848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485775" cy="1066800"/>
                        <wp:effectExtent l="19050" t="0" r="9525" b="0"/>
                        <wp:docPr id="38" name="Picture 29" descr="http://t3.gstatic.com/images?q=tbn:ANd9GcT9LfDtSTfKP29GiWDI7DrxoHAkJZfCK70auzFSA9AcFJFVwgPA_uVTiA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3.gstatic.com/images?q=tbn:ANd9GcT9LfDtSTfKP29GiWDI7DrxoHAkJZfCK70auzFSA9AcFJFVwgPA_uVTiA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0" type="#_x0000_t202" style="position:absolute;margin-left:307.85pt;margin-top:10.7pt;width:124pt;height:88pt;z-index:251724800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332628" cy="1026061"/>
                        <wp:effectExtent l="0" t="0" r="872" b="0"/>
                        <wp:docPr id="29" name="Picture 24" descr="comparativeanatom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mparativeanatom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097" cy="10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9" type="#_x0000_t202" style="position:absolute;margin-left:152.25pt;margin-top:10.7pt;width:155.6pt;height:95.9pt;z-index:251722752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571404" cy="1126173"/>
                        <wp:effectExtent l="19050" t="0" r="0" b="0"/>
                        <wp:docPr id="28" name="Picture 22" descr="mammalhemoglobinmoleculesequen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mmalhemoglobinmoleculesequen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840" cy="1127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234">
        <w:rPr>
          <w:rFonts w:ascii="Arial Black" w:hAnsi="Arial Black" w:cs="Arial"/>
          <w:sz w:val="24"/>
          <w:szCs w:val="24"/>
        </w:rPr>
        <w:t>Evidence for Evolution:</w:t>
      </w:r>
    </w:p>
    <w:p w:rsidR="00CE7248" w:rsidRPr="00CE7248" w:rsidRDefault="004D4DAB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7" type="#_x0000_t202" style="position:absolute;margin-left:-7.7pt;margin-top:2.55pt;width:141.95pt;height:91.55pt;z-index:251719680;mso-width-relative:margin;mso-height-relative:margin" stroked="f">
            <v:textbox>
              <w:txbxContent>
                <w:p w:rsidR="00B31234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638300" cy="1170510"/>
                        <wp:effectExtent l="0" t="0" r="0" b="0"/>
                        <wp:docPr id="20" name="Picture 20" descr="lawofsuperpositi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awofsuperpositi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108" cy="1178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2" type="#_x0000_t202" style="position:absolute;margin-left:565.85pt;margin-top:2.55pt;width:153.4pt;height:99.35pt;z-index:251727872;mso-width-relative:margin;mso-height-relative:margin" stroked="f">
            <v:textbox>
              <w:txbxContent>
                <w:p w:rsidR="00054BB6" w:rsidRDefault="00054BB6" w:rsidP="00054BB6">
                  <w:r>
                    <w:rPr>
                      <w:noProof/>
                    </w:rPr>
                    <w:drawing>
                      <wp:inline distT="0" distB="0" distL="0" distR="0">
                        <wp:extent cx="1709723" cy="923925"/>
                        <wp:effectExtent l="19050" t="0" r="4777" b="0"/>
                        <wp:docPr id="37" name="Picture 27" descr="http://nitro.biosci.arizona.edu/courses/EEB182/Lecture02/figures/embry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nitro.biosci.arizona.edu/courses/EEB182/Lecture02/figures/embry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804" cy="92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248" w:rsidRPr="00CE7248" w:rsidRDefault="00054BB6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br w:type="textWrapping" w:clear="all"/>
      </w:r>
    </w:p>
    <w:p w:rsid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154985" w:rsidRPr="00CE7248" w:rsidRDefault="004D4DAB" w:rsidP="00CE7248">
      <w:pPr>
        <w:tabs>
          <w:tab w:val="left" w:pos="1129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98" type="#_x0000_t32" style="position:absolute;margin-left:587.25pt;margin-top:33.45pt;width:113.25pt;height:0;z-index:251732992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7" type="#_x0000_t32" style="position:absolute;margin-left:444.75pt;margin-top:33.45pt;width:113.25pt;height:0;z-index:251731968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6" type="#_x0000_t32" style="position:absolute;margin-left:314.25pt;margin-top:33.45pt;width:113.25pt;height:0;z-index:251730944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4" type="#_x0000_t32" style="position:absolute;margin-left:164.4pt;margin-top:33.45pt;width:113.25pt;height:0;z-index:251729920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3" type="#_x0000_t32" style="position:absolute;margin-left:-.75pt;margin-top:33.45pt;width:113.25pt;height:0;z-index:251728896" o:connectortype="straight" strokeweight="1.5pt"/>
        </w:pict>
      </w:r>
      <w:r w:rsidR="00CE7248">
        <w:rPr>
          <w:rFonts w:ascii="Arial Black" w:hAnsi="Arial Black" w:cs="Arial"/>
          <w:sz w:val="24"/>
          <w:szCs w:val="24"/>
        </w:rPr>
        <w:tab/>
      </w:r>
    </w:p>
    <w:sectPr w:rsidR="00154985" w:rsidRPr="00CE7248" w:rsidSect="00166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85" w:rsidRDefault="00154985" w:rsidP="00154985">
      <w:r>
        <w:separator/>
      </w:r>
    </w:p>
  </w:endnote>
  <w:endnote w:type="continuationSeparator" w:id="0">
    <w:p w:rsidR="00154985" w:rsidRDefault="00154985" w:rsidP="0015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85" w:rsidRDefault="00154985" w:rsidP="00154985">
      <w:r>
        <w:separator/>
      </w:r>
    </w:p>
  </w:footnote>
  <w:footnote w:type="continuationSeparator" w:id="0">
    <w:p w:rsidR="00154985" w:rsidRDefault="00154985" w:rsidP="0015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444"/>
    <w:multiLevelType w:val="hybridMultilevel"/>
    <w:tmpl w:val="D8C8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3D"/>
    <w:rsid w:val="00021586"/>
    <w:rsid w:val="00054BB6"/>
    <w:rsid w:val="00153AD9"/>
    <w:rsid w:val="00154985"/>
    <w:rsid w:val="0016613D"/>
    <w:rsid w:val="00202B6B"/>
    <w:rsid w:val="004D4DAB"/>
    <w:rsid w:val="005A681F"/>
    <w:rsid w:val="0062397E"/>
    <w:rsid w:val="00647049"/>
    <w:rsid w:val="006631A8"/>
    <w:rsid w:val="006F0849"/>
    <w:rsid w:val="00B1407F"/>
    <w:rsid w:val="00B31234"/>
    <w:rsid w:val="00CE7248"/>
    <w:rsid w:val="00D26F62"/>
    <w:rsid w:val="00F134C6"/>
    <w:rsid w:val="00F5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"/>
    </o:shapedefaults>
    <o:shapelayout v:ext="edit">
      <o:idmap v:ext="edit" data="1"/>
      <o:rules v:ext="edit">
        <o:r id="V:Rule23" type="connector" idref="#_x0000_s1078"/>
        <o:r id="V:Rule24" type="connector" idref="#_x0000_s1077"/>
        <o:r id="V:Rule25" type="connector" idref="#_x0000_s1032"/>
        <o:r id="V:Rule26" type="connector" idref="#_x0000_s1045"/>
        <o:r id="V:Rule27" type="connector" idref="#_x0000_s1040"/>
        <o:r id="V:Rule28" type="connector" idref="#_x0000_s1047"/>
        <o:r id="V:Rule29" type="connector" idref="#_x0000_s1043"/>
        <o:r id="V:Rule30" type="connector" idref="#_x0000_s1096"/>
        <o:r id="V:Rule31" type="connector" idref="#_x0000_s1031"/>
        <o:r id="V:Rule32" type="connector" idref="#_x0000_s1038"/>
        <o:r id="V:Rule33" type="connector" idref="#_x0000_s1097"/>
        <o:r id="V:Rule34" type="connector" idref="#_x0000_s1039"/>
        <o:r id="V:Rule35" type="connector" idref="#_x0000_s1094"/>
        <o:r id="V:Rule36" type="connector" idref="#_x0000_s1029"/>
        <o:r id="V:Rule37" type="connector" idref="#_x0000_s1041"/>
        <o:r id="V:Rule38" type="connector" idref="#_x0000_s1030"/>
        <o:r id="V:Rule39" type="connector" idref="#_x0000_s1048"/>
        <o:r id="V:Rule40" type="connector" idref="#_x0000_s1098"/>
        <o:r id="V:Rule41" type="connector" idref="#_x0000_s1037"/>
        <o:r id="V:Rule42" type="connector" idref="#_x0000_s1046"/>
        <o:r id="V:Rule43" type="connector" idref="#_x0000_s1042"/>
        <o:r id="V:Rule4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85"/>
  </w:style>
  <w:style w:type="paragraph" w:styleId="Footer">
    <w:name w:val="footer"/>
    <w:basedOn w:val="Normal"/>
    <w:link w:val="Foot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985"/>
  </w:style>
  <w:style w:type="paragraph" w:styleId="ListParagraph">
    <w:name w:val="List Paragraph"/>
    <w:basedOn w:val="Normal"/>
    <w:uiPriority w:val="34"/>
    <w:qFormat/>
    <w:rsid w:val="00D2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m/url?q=http://www.arrivalofthefittest.com/Are_You_Being_Brainwashed2.html&amp;sa=U&amp;ei=npVWU7yhMaS62wX76oC4Aw&amp;ved=0CDwQ9QEwBw&amp;sig2=BDGXycWpt5eYPvhTBG3u8g&amp;usg=AFQjCNG1sGLM-XRYMN_QHHWTkIHlXgwGOg" TargetMode="External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en.wikipedia.org/wiki/File:Punctuated-equilibrium.s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kellya.schwippert</cp:lastModifiedBy>
  <cp:revision>2</cp:revision>
  <dcterms:created xsi:type="dcterms:W3CDTF">2014-08-21T20:55:00Z</dcterms:created>
  <dcterms:modified xsi:type="dcterms:W3CDTF">2014-08-21T20:55:00Z</dcterms:modified>
</cp:coreProperties>
</file>